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9459FE" w14:textId="77777777" w:rsidR="00E41C73" w:rsidRDefault="00E41C73" w:rsidP="00E41C73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53F7CFAE" wp14:editId="5E19B0E5">
            <wp:extent cx="7559675" cy="3571875"/>
            <wp:effectExtent l="0" t="0" r="3175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1077" cy="3600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4D29AF" w14:textId="77777777" w:rsidR="00E41C73" w:rsidRPr="000B1F5C" w:rsidRDefault="00E41C73" w:rsidP="00E41C73">
      <w:pPr>
        <w:jc w:val="center"/>
        <w:rPr>
          <w:noProof/>
          <w:sz w:val="20"/>
          <w:szCs w:val="20"/>
        </w:rPr>
      </w:pPr>
    </w:p>
    <w:p w14:paraId="1B44F232" w14:textId="77777777" w:rsidR="00E41C73" w:rsidRDefault="00E41C73" w:rsidP="00C53232">
      <w:pPr>
        <w:pStyle w:val="Standard"/>
        <w:spacing w:after="0" w:line="240" w:lineRule="auto"/>
        <w:ind w:left="851"/>
        <w:jc w:val="center"/>
        <w:rPr>
          <w:rFonts w:ascii="Times New Roman" w:eastAsia="Calibri" w:hAnsi="Times New Roman"/>
          <w:b/>
          <w:color w:val="460046"/>
          <w:sz w:val="28"/>
          <w:szCs w:val="28"/>
          <w:lang w:eastAsia="en-US"/>
        </w:rPr>
      </w:pPr>
      <w:r w:rsidRPr="005600AD">
        <w:rPr>
          <w:rFonts w:ascii="Times New Roman" w:eastAsia="Calibri" w:hAnsi="Times New Roman"/>
          <w:b/>
          <w:color w:val="460046"/>
          <w:sz w:val="28"/>
          <w:szCs w:val="28"/>
          <w:lang w:eastAsia="en-US"/>
        </w:rPr>
        <w:t>CORSO DI FORMAZIONE</w:t>
      </w:r>
    </w:p>
    <w:p w14:paraId="3F0C36EA" w14:textId="77777777" w:rsidR="00E41C73" w:rsidRDefault="00E41C73" w:rsidP="00C53232">
      <w:pPr>
        <w:pStyle w:val="Standard"/>
        <w:spacing w:after="0" w:line="240" w:lineRule="auto"/>
        <w:ind w:left="851"/>
        <w:jc w:val="center"/>
        <w:rPr>
          <w:rFonts w:ascii="Times New Roman" w:eastAsia="Calibri" w:hAnsi="Times New Roman"/>
          <w:b/>
          <w:color w:val="460046"/>
          <w:sz w:val="36"/>
          <w:szCs w:val="36"/>
          <w:lang w:eastAsia="en-US"/>
        </w:rPr>
      </w:pPr>
      <w:r w:rsidRPr="005600AD">
        <w:rPr>
          <w:rFonts w:ascii="Times New Roman" w:eastAsia="Calibri" w:hAnsi="Times New Roman"/>
          <w:b/>
          <w:color w:val="460046"/>
          <w:sz w:val="36"/>
          <w:szCs w:val="36"/>
          <w:lang w:eastAsia="en-US"/>
        </w:rPr>
        <w:t xml:space="preserve"> OPERATORE DI TOCCO ARMONICO</w:t>
      </w:r>
      <w:r w:rsidRPr="005600AD">
        <w:rPr>
          <w:rFonts w:ascii="Times New Roman" w:eastAsia="Calibri" w:hAnsi="Times New Roman"/>
          <w:b/>
          <w:color w:val="460046"/>
          <w:sz w:val="24"/>
          <w:szCs w:val="24"/>
          <w:lang w:eastAsia="en-US"/>
        </w:rPr>
        <w:t>®</w:t>
      </w:r>
      <w:r>
        <w:rPr>
          <w:rFonts w:ascii="Times New Roman" w:eastAsia="Calibri" w:hAnsi="Times New Roman"/>
          <w:b/>
          <w:color w:val="460046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/>
          <w:b/>
          <w:color w:val="460046"/>
          <w:sz w:val="36"/>
          <w:szCs w:val="36"/>
          <w:lang w:eastAsia="en-US"/>
        </w:rPr>
        <w:t xml:space="preserve">- </w:t>
      </w:r>
      <w:r w:rsidRPr="005600AD">
        <w:rPr>
          <w:rFonts w:ascii="Times New Roman" w:eastAsia="Calibri" w:hAnsi="Times New Roman"/>
          <w:b/>
          <w:color w:val="460046"/>
          <w:sz w:val="36"/>
          <w:szCs w:val="36"/>
          <w:lang w:eastAsia="en-US"/>
        </w:rPr>
        <w:t>il massaggio lento</w:t>
      </w:r>
    </w:p>
    <w:p w14:paraId="52A3852D" w14:textId="77777777" w:rsidR="00E41C73" w:rsidRPr="005600AD" w:rsidRDefault="00E41C73" w:rsidP="00C53232">
      <w:pPr>
        <w:pStyle w:val="Standard"/>
        <w:spacing w:after="0" w:line="240" w:lineRule="auto"/>
        <w:ind w:left="851"/>
        <w:jc w:val="center"/>
        <w:rPr>
          <w:rFonts w:ascii="Times New Roman" w:eastAsia="Calibri" w:hAnsi="Times New Roman"/>
          <w:b/>
          <w:color w:val="460046"/>
          <w:sz w:val="12"/>
          <w:szCs w:val="12"/>
          <w:lang w:eastAsia="en-US"/>
        </w:rPr>
      </w:pPr>
    </w:p>
    <w:p w14:paraId="6638E4D7" w14:textId="46FFDEB5" w:rsidR="00E41C73" w:rsidRDefault="00E41C73" w:rsidP="00C53232">
      <w:pPr>
        <w:pStyle w:val="Standard"/>
        <w:spacing w:after="0" w:line="240" w:lineRule="auto"/>
        <w:ind w:left="851"/>
        <w:jc w:val="center"/>
        <w:rPr>
          <w:rFonts w:ascii="Times New Roman" w:eastAsia="Calibri" w:hAnsi="Times New Roman"/>
          <w:b/>
          <w:color w:val="460046"/>
          <w:sz w:val="24"/>
          <w:szCs w:val="24"/>
          <w:lang w:eastAsia="en-US"/>
        </w:rPr>
      </w:pPr>
      <w:r w:rsidRPr="005600AD">
        <w:rPr>
          <w:rFonts w:ascii="Times New Roman" w:eastAsia="Calibri" w:hAnsi="Times New Roman"/>
          <w:b/>
          <w:color w:val="460046"/>
          <w:sz w:val="24"/>
          <w:szCs w:val="24"/>
          <w:lang w:eastAsia="en-US"/>
        </w:rPr>
        <w:t>Edizione Anno 202</w:t>
      </w:r>
      <w:r w:rsidR="00C86C28">
        <w:rPr>
          <w:rFonts w:ascii="Times New Roman" w:eastAsia="Calibri" w:hAnsi="Times New Roman"/>
          <w:b/>
          <w:color w:val="460046"/>
          <w:sz w:val="24"/>
          <w:szCs w:val="24"/>
          <w:lang w:eastAsia="en-US"/>
        </w:rPr>
        <w:t>1</w:t>
      </w:r>
    </w:p>
    <w:p w14:paraId="2FAFEF9D" w14:textId="77777777" w:rsidR="00E41C73" w:rsidRDefault="00E41C73" w:rsidP="00C53232">
      <w:pPr>
        <w:pStyle w:val="Standard"/>
        <w:spacing w:after="0" w:line="240" w:lineRule="auto"/>
        <w:ind w:left="851"/>
        <w:jc w:val="center"/>
        <w:rPr>
          <w:rFonts w:ascii="Times New Roman" w:eastAsia="Calibri" w:hAnsi="Times New Roman"/>
          <w:b/>
          <w:color w:val="460046"/>
          <w:sz w:val="24"/>
          <w:szCs w:val="24"/>
          <w:lang w:eastAsia="en-US"/>
        </w:rPr>
      </w:pPr>
    </w:p>
    <w:p w14:paraId="0B8815E8" w14:textId="77777777" w:rsidR="00E41C73" w:rsidRPr="005600AD" w:rsidRDefault="00E41C73" w:rsidP="00C53232">
      <w:pPr>
        <w:pStyle w:val="Standard"/>
        <w:spacing w:after="0" w:line="240" w:lineRule="auto"/>
        <w:ind w:left="851"/>
        <w:jc w:val="center"/>
        <w:rPr>
          <w:rFonts w:ascii="Times New Roman" w:eastAsia="Calibri" w:hAnsi="Times New Roman"/>
          <w:b/>
          <w:color w:val="460046"/>
          <w:sz w:val="24"/>
          <w:szCs w:val="24"/>
          <w:lang w:eastAsia="en-US"/>
        </w:rPr>
      </w:pPr>
      <w:r w:rsidRPr="003D2528">
        <w:rPr>
          <w:noProof/>
        </w:rPr>
        <w:drawing>
          <wp:inline distT="0" distB="0" distL="0" distR="0" wp14:anchorId="13F30B4F" wp14:editId="6E058EDE">
            <wp:extent cx="1697790" cy="1064142"/>
            <wp:effectExtent l="0" t="0" r="0" b="3175"/>
            <wp:docPr id="3" name="Immagine 3" descr="C:\Users\Erika\Desktop\TOCCO ARMONICO\TOCCO ARMONICO\LOGHI\LOGO REGISTATO DEFINITIVAMENTE\1 LOGO TOCCO ARMONICO R\Tocco Armonico R CMYK 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C:\Users\Erika\Desktop\TOCCO ARMONICO\TOCCO ARMONICO\LOGHI\LOGO REGISTATO DEFINITIVAMENTE\1 LOGO TOCCO ARMONICO R\Tocco Armonico R CMYK Bi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314" cy="10945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56AF8D" w14:textId="77777777" w:rsidR="00E41C73" w:rsidRPr="00E41C73" w:rsidRDefault="00E41C73" w:rsidP="005D013B">
      <w:pPr>
        <w:pStyle w:val="Standard"/>
        <w:spacing w:after="0" w:line="240" w:lineRule="auto"/>
        <w:ind w:left="851" w:right="-425"/>
        <w:rPr>
          <w:rFonts w:ascii="Arial Narrow" w:eastAsia="Calibri" w:hAnsi="Arial Narrow"/>
          <w:b/>
          <w:color w:val="692E96"/>
          <w:sz w:val="36"/>
          <w:szCs w:val="36"/>
          <w:lang w:eastAsia="en-US"/>
        </w:rPr>
      </w:pPr>
    </w:p>
    <w:p w14:paraId="382C337C" w14:textId="77777777" w:rsidR="00E41C73" w:rsidRPr="005600AD" w:rsidRDefault="00E41C73" w:rsidP="00C53232">
      <w:pPr>
        <w:pStyle w:val="Standard"/>
        <w:spacing w:after="0" w:line="240" w:lineRule="auto"/>
        <w:ind w:left="851" w:right="142"/>
        <w:jc w:val="both"/>
        <w:rPr>
          <w:rFonts w:ascii="Times New Roman" w:hAnsi="Times New Roman"/>
          <w:sz w:val="24"/>
          <w:szCs w:val="24"/>
        </w:rPr>
      </w:pPr>
      <w:r w:rsidRPr="005600AD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Il Tocco Armonico® è un </w:t>
      </w:r>
      <w:r w:rsidRPr="005600AD">
        <w:rPr>
          <w:rFonts w:ascii="Times New Roman" w:eastAsia="Calibri" w:hAnsi="Times New Roman"/>
          <w:b/>
          <w:i/>
          <w:sz w:val="24"/>
          <w:szCs w:val="24"/>
          <w:lang w:eastAsia="en-US"/>
        </w:rPr>
        <w:t>massaggio lento</w:t>
      </w:r>
      <w:r w:rsidRPr="005600AD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che si attua attraverso una serie di pressioni e movimenti manuali particolarmente delicati e dosati sul corpo della persona ricevente.</w:t>
      </w:r>
    </w:p>
    <w:p w14:paraId="12BFEDF2" w14:textId="77777777" w:rsidR="00E41C73" w:rsidRPr="005600AD" w:rsidRDefault="00E41C73" w:rsidP="00C53232">
      <w:pPr>
        <w:pStyle w:val="Standard"/>
        <w:spacing w:after="0" w:line="240" w:lineRule="auto"/>
        <w:ind w:left="851" w:right="142"/>
        <w:jc w:val="both"/>
        <w:rPr>
          <w:rFonts w:ascii="Times New Roman" w:hAnsi="Times New Roman"/>
          <w:sz w:val="24"/>
          <w:szCs w:val="24"/>
        </w:rPr>
      </w:pPr>
      <w:r w:rsidRPr="005600AD">
        <w:rPr>
          <w:rFonts w:ascii="Times New Roman" w:hAnsi="Times New Roman"/>
          <w:b/>
          <w:sz w:val="24"/>
          <w:szCs w:val="24"/>
        </w:rPr>
        <w:t xml:space="preserve">Si tratta di un tocco sensibile, lento e riequilibrante che permette un approccio rispettoso e mirato alla situazione personale del soggetto: </w:t>
      </w:r>
      <w:r w:rsidRPr="005600AD">
        <w:rPr>
          <w:rFonts w:ascii="Times New Roman" w:eastAsia="Calibri" w:hAnsi="Times New Roman"/>
          <w:b/>
          <w:sz w:val="24"/>
          <w:szCs w:val="24"/>
          <w:lang w:eastAsia="en-US"/>
        </w:rPr>
        <w:t>il corpo della persona ricevente guida l’operatore nel suo agire.</w:t>
      </w:r>
    </w:p>
    <w:p w14:paraId="681824D8" w14:textId="12814E16" w:rsidR="00E41C73" w:rsidRPr="005600AD" w:rsidRDefault="00E41C73" w:rsidP="00C53232">
      <w:pPr>
        <w:pStyle w:val="Standard"/>
        <w:spacing w:after="0" w:line="240" w:lineRule="auto"/>
        <w:ind w:left="851" w:right="142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proofErr w:type="gramStart"/>
      <w:r w:rsidRPr="005600AD">
        <w:rPr>
          <w:rFonts w:ascii="Times New Roman" w:eastAsia="Calibri" w:hAnsi="Times New Roman"/>
          <w:b/>
          <w:sz w:val="24"/>
          <w:szCs w:val="24"/>
          <w:lang w:eastAsia="en-US"/>
        </w:rPr>
        <w:t>E’</w:t>
      </w:r>
      <w:proofErr w:type="gramEnd"/>
      <w:r w:rsidR="001A22C3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</w:t>
      </w:r>
      <w:r w:rsidRPr="005600AD">
        <w:rPr>
          <w:rFonts w:ascii="Times New Roman" w:eastAsia="Calibri" w:hAnsi="Times New Roman"/>
          <w:b/>
          <w:sz w:val="24"/>
          <w:szCs w:val="24"/>
          <w:lang w:eastAsia="en-US"/>
        </w:rPr>
        <w:t>una terapia manuale integrativa utilizzata per la salute e il benessere della persona.</w:t>
      </w:r>
    </w:p>
    <w:p w14:paraId="014A5AB3" w14:textId="77777777" w:rsidR="00E41C73" w:rsidRPr="005600AD" w:rsidRDefault="00E41C73" w:rsidP="00C53232">
      <w:pPr>
        <w:pStyle w:val="Standard"/>
        <w:spacing w:after="0" w:line="240" w:lineRule="auto"/>
        <w:ind w:left="851" w:right="142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5600AD">
        <w:rPr>
          <w:rFonts w:ascii="Times New Roman" w:eastAsia="Calibri" w:hAnsi="Times New Roman"/>
          <w:b/>
          <w:sz w:val="24"/>
          <w:szCs w:val="24"/>
          <w:lang w:eastAsia="en-US"/>
        </w:rPr>
        <w:t>Produce un profondo rilassamento e immediati</w:t>
      </w:r>
      <w:r w:rsidRPr="005600AD">
        <w:rPr>
          <w:rFonts w:ascii="Arial Narrow" w:eastAsia="Calibri" w:hAnsi="Arial Narrow"/>
          <w:b/>
          <w:sz w:val="24"/>
          <w:szCs w:val="24"/>
          <w:lang w:eastAsia="en-US"/>
        </w:rPr>
        <w:t xml:space="preserve"> </w:t>
      </w:r>
      <w:r w:rsidRPr="005600AD">
        <w:rPr>
          <w:rFonts w:ascii="Times New Roman" w:eastAsia="Calibri" w:hAnsi="Times New Roman"/>
          <w:b/>
          <w:sz w:val="24"/>
          <w:szCs w:val="24"/>
          <w:lang w:eastAsia="en-US"/>
        </w:rPr>
        <w:t>benefici a livello psico-fisico-emozionale.</w:t>
      </w:r>
    </w:p>
    <w:p w14:paraId="1C862B8B" w14:textId="40454135" w:rsidR="00E41C73" w:rsidRPr="005600AD" w:rsidRDefault="00E41C73" w:rsidP="00C53232">
      <w:pPr>
        <w:pStyle w:val="Standard"/>
        <w:spacing w:after="0" w:line="240" w:lineRule="auto"/>
        <w:ind w:left="851" w:right="142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proofErr w:type="gramStart"/>
      <w:r w:rsidRPr="005600AD">
        <w:rPr>
          <w:rFonts w:ascii="Times New Roman" w:eastAsia="Calibri" w:hAnsi="Times New Roman"/>
          <w:b/>
          <w:sz w:val="24"/>
          <w:szCs w:val="24"/>
          <w:lang w:eastAsia="en-US"/>
        </w:rPr>
        <w:t>E’</w:t>
      </w:r>
      <w:proofErr w:type="gramEnd"/>
      <w:r w:rsidR="001A22C3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</w:t>
      </w:r>
      <w:r w:rsidRPr="005600AD">
        <w:rPr>
          <w:rFonts w:ascii="Times New Roman" w:eastAsia="Calibri" w:hAnsi="Times New Roman"/>
          <w:b/>
          <w:sz w:val="24"/>
          <w:szCs w:val="24"/>
          <w:lang w:eastAsia="en-US"/>
        </w:rPr>
        <w:t>efficace nella gestione dello stress, nel trattamento del dolore, ansia, depressione e in molti altri problemi di salute.</w:t>
      </w:r>
    </w:p>
    <w:p w14:paraId="624134E8" w14:textId="77777777" w:rsidR="00E41C73" w:rsidRPr="005600AD" w:rsidRDefault="00E41C73" w:rsidP="00C53232">
      <w:pPr>
        <w:pStyle w:val="Standard"/>
        <w:spacing w:after="0" w:line="240" w:lineRule="auto"/>
        <w:ind w:left="851" w:right="142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5600AD">
        <w:rPr>
          <w:rFonts w:ascii="Times New Roman" w:eastAsia="Calibri" w:hAnsi="Times New Roman"/>
          <w:b/>
          <w:sz w:val="24"/>
          <w:szCs w:val="24"/>
          <w:lang w:eastAsia="en-US"/>
        </w:rPr>
        <w:t>Il Tocco Armonico® non disconosce e non si sostituisce alla medicina convenzionale ma si integra ad essa.</w:t>
      </w:r>
    </w:p>
    <w:p w14:paraId="7A97A393" w14:textId="77777777" w:rsidR="00E41C73" w:rsidRPr="005600AD" w:rsidRDefault="00E41C73" w:rsidP="005D013B">
      <w:pPr>
        <w:spacing w:line="240" w:lineRule="auto"/>
        <w:ind w:left="851" w:right="-425"/>
        <w:jc w:val="both"/>
        <w:rPr>
          <w:noProof/>
          <w:sz w:val="24"/>
          <w:szCs w:val="24"/>
        </w:rPr>
      </w:pPr>
    </w:p>
    <w:p w14:paraId="112E5119" w14:textId="2D2A0FA9" w:rsidR="00E41C73" w:rsidRDefault="00C86C28" w:rsidP="00C86C28">
      <w:pPr>
        <w:spacing w:after="0" w:line="240" w:lineRule="auto"/>
        <w:ind w:left="851" w:right="-425"/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/>
          <w:color w:val="009900"/>
          <w:sz w:val="24"/>
          <w:szCs w:val="24"/>
        </w:rPr>
        <w:t xml:space="preserve">            D</w:t>
      </w:r>
      <w:r w:rsidR="00E41C73" w:rsidRPr="00941469">
        <w:rPr>
          <w:rFonts w:ascii="Times New Roman" w:eastAsiaTheme="majorEastAsia" w:hAnsi="Times New Roman" w:cs="Times New Roman"/>
          <w:color w:val="009900"/>
          <w:sz w:val="24"/>
          <w:szCs w:val="24"/>
        </w:rPr>
        <w:t>ate e moduli:</w:t>
      </w:r>
      <w:r w:rsidR="00E41C73">
        <w:rPr>
          <w:rFonts w:ascii="Times New Roman" w:eastAsiaTheme="majorEastAsia" w:hAnsi="Times New Roman" w:cs="Times New Roman"/>
          <w:color w:val="009900"/>
          <w:sz w:val="24"/>
          <w:szCs w:val="24"/>
        </w:rPr>
        <w:t xml:space="preserve"> </w:t>
      </w:r>
      <w:r w:rsidR="00E41C73">
        <w:rPr>
          <w:rFonts w:ascii="Times New Roman" w:eastAsiaTheme="majorEastAsia" w:hAnsi="Times New Roman" w:cs="Times New Roman"/>
          <w:caps/>
          <w:sz w:val="24"/>
          <w:szCs w:val="24"/>
        </w:rPr>
        <w:t>1</w:t>
      </w:r>
      <w:r>
        <w:rPr>
          <w:rFonts w:ascii="Times New Roman" w:eastAsiaTheme="majorEastAsia" w:hAnsi="Times New Roman" w:cs="Times New Roman"/>
          <w:caps/>
          <w:sz w:val="24"/>
          <w:szCs w:val="24"/>
        </w:rPr>
        <w:t>5</w:t>
      </w:r>
      <w:r w:rsidR="00E41C73">
        <w:rPr>
          <w:rFonts w:ascii="Times New Roman" w:eastAsiaTheme="majorEastAsia" w:hAnsi="Times New Roman" w:cs="Times New Roman"/>
          <w:caps/>
          <w:sz w:val="24"/>
          <w:szCs w:val="24"/>
        </w:rPr>
        <w:t xml:space="preserve"> </w:t>
      </w:r>
      <w:r w:rsidR="00E41C73" w:rsidRPr="00941469">
        <w:rPr>
          <w:rFonts w:ascii="Times New Roman" w:eastAsiaTheme="majorEastAsia" w:hAnsi="Times New Roman" w:cs="Times New Roman"/>
          <w:sz w:val="24"/>
          <w:szCs w:val="24"/>
        </w:rPr>
        <w:t>gi</w:t>
      </w:r>
      <w:r w:rsidR="00E41C73">
        <w:rPr>
          <w:rFonts w:ascii="Times New Roman" w:eastAsiaTheme="majorEastAsia" w:hAnsi="Times New Roman" w:cs="Times New Roman"/>
          <w:sz w:val="24"/>
          <w:szCs w:val="24"/>
        </w:rPr>
        <w:t>ornate formative – orario di frequenza dalle ore 9.00 alle ore 19.00</w:t>
      </w:r>
    </w:p>
    <w:p w14:paraId="5D7EE09C" w14:textId="77777777" w:rsidR="00215BD9" w:rsidRPr="00941469" w:rsidRDefault="00215BD9" w:rsidP="005D013B">
      <w:pPr>
        <w:spacing w:after="0" w:line="240" w:lineRule="auto"/>
        <w:ind w:left="851" w:right="-425"/>
        <w:jc w:val="center"/>
        <w:rPr>
          <w:rFonts w:ascii="Times New Roman" w:eastAsiaTheme="majorEastAsia" w:hAnsi="Times New Roman" w:cs="Times New Roman"/>
          <w:caps/>
          <w:sz w:val="24"/>
          <w:szCs w:val="24"/>
        </w:rPr>
      </w:pPr>
    </w:p>
    <w:p w14:paraId="38E9D5E5" w14:textId="1D971D5A" w:rsidR="00E41C73" w:rsidRDefault="00E41C73" w:rsidP="005D013B">
      <w:pPr>
        <w:spacing w:after="0" w:line="240" w:lineRule="auto"/>
        <w:ind w:left="851" w:right="-425"/>
        <w:jc w:val="both"/>
        <w:rPr>
          <w:rFonts w:ascii="Times New Roman" w:eastAsiaTheme="majorEastAsia" w:hAnsi="Times New Roman" w:cs="Times New Roman"/>
          <w:i/>
          <w:caps/>
          <w:sz w:val="12"/>
          <w:szCs w:val="12"/>
          <w:u w:val="single"/>
        </w:rPr>
      </w:pPr>
    </w:p>
    <w:tbl>
      <w:tblPr>
        <w:tblStyle w:val="Grigliatabella"/>
        <w:tblW w:w="0" w:type="auto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2" w:space="0" w:color="360036"/>
          <w:insideV w:val="single" w:sz="12" w:space="0" w:color="360036"/>
        </w:tblBorders>
        <w:tblLook w:val="04A0" w:firstRow="1" w:lastRow="0" w:firstColumn="1" w:lastColumn="0" w:noHBand="0" w:noVBand="1"/>
      </w:tblPr>
      <w:tblGrid>
        <w:gridCol w:w="5103"/>
        <w:gridCol w:w="4965"/>
      </w:tblGrid>
      <w:tr w:rsidR="00215BD9" w14:paraId="79D7A688" w14:textId="77777777" w:rsidTr="00C53232">
        <w:tc>
          <w:tcPr>
            <w:tcW w:w="5103" w:type="dxa"/>
          </w:tcPr>
          <w:p w14:paraId="2423246A" w14:textId="77777777" w:rsidR="004F6E41" w:rsidRDefault="004F6E41" w:rsidP="004F6E41">
            <w:pPr>
              <w:rPr>
                <w:rFonts w:ascii="Times New Roman" w:eastAsiaTheme="majorEastAsia" w:hAnsi="Times New Roman" w:cs="Times New Roman"/>
                <w:b/>
                <w:bCs/>
                <w:iCs/>
                <w:sz w:val="24"/>
                <w:szCs w:val="24"/>
              </w:rPr>
            </w:pPr>
          </w:p>
          <w:p w14:paraId="7098A060" w14:textId="36536FA9" w:rsidR="004F6E41" w:rsidRDefault="00C53232" w:rsidP="00C53232">
            <w:pPr>
              <w:ind w:left="-109" w:right="-112"/>
              <w:rPr>
                <w:rFonts w:ascii="Times New Roman" w:eastAsiaTheme="majorEastAsia" w:hAnsi="Times New Roman" w:cs="Times New Roman"/>
                <w:iCs/>
                <w:caps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b/>
                <w:bCs/>
                <w:iCs/>
                <w:sz w:val="24"/>
                <w:szCs w:val="24"/>
              </w:rPr>
              <w:t xml:space="preserve">    </w:t>
            </w:r>
            <w:r w:rsidR="004F6E41">
              <w:rPr>
                <w:rFonts w:ascii="Times New Roman" w:eastAsiaTheme="majorEastAsia" w:hAnsi="Times New Roman" w:cs="Times New Roman"/>
                <w:b/>
                <w:bCs/>
                <w:iCs/>
                <w:sz w:val="24"/>
                <w:szCs w:val="24"/>
              </w:rPr>
              <w:t>P</w:t>
            </w:r>
            <w:r w:rsidR="004F6E41" w:rsidRPr="00E41C73">
              <w:rPr>
                <w:rFonts w:ascii="Times New Roman" w:eastAsiaTheme="majorEastAsia" w:hAnsi="Times New Roman" w:cs="Times New Roman"/>
                <w:b/>
                <w:bCs/>
                <w:iCs/>
                <w:sz w:val="24"/>
                <w:szCs w:val="24"/>
              </w:rPr>
              <w:t>rimo Modulo</w:t>
            </w:r>
            <w:r w:rsidR="004F6E41" w:rsidRPr="00941469">
              <w:rPr>
                <w:rFonts w:ascii="Times New Roman" w:eastAsiaTheme="majorEastAsia" w:hAnsi="Times New Roman" w:cs="Times New Roman"/>
                <w:iCs/>
                <w:caps/>
                <w:sz w:val="24"/>
                <w:szCs w:val="24"/>
              </w:rPr>
              <w:t xml:space="preserve">: </w:t>
            </w:r>
            <w:r w:rsidR="004F6E41">
              <w:rPr>
                <w:rFonts w:ascii="Times New Roman" w:eastAsiaTheme="majorEastAsia" w:hAnsi="Times New Roman" w:cs="Times New Roman"/>
                <w:iCs/>
                <w:caps/>
                <w:sz w:val="24"/>
                <w:szCs w:val="24"/>
              </w:rPr>
              <w:t>12 - 13 - 14</w:t>
            </w:r>
            <w:r w:rsidR="004F6E41" w:rsidRPr="00B355A5">
              <w:rPr>
                <w:rFonts w:ascii="Times New Roman" w:eastAsiaTheme="majorEastAsia" w:hAnsi="Times New Roman" w:cs="Times New Roman"/>
                <w:iCs/>
                <w:sz w:val="24"/>
                <w:szCs w:val="24"/>
              </w:rPr>
              <w:t xml:space="preserve"> </w:t>
            </w:r>
            <w:r w:rsidR="004F6E41">
              <w:rPr>
                <w:rFonts w:ascii="Times New Roman" w:eastAsiaTheme="majorEastAsia" w:hAnsi="Times New Roman" w:cs="Times New Roman"/>
                <w:iCs/>
                <w:sz w:val="24"/>
                <w:szCs w:val="24"/>
              </w:rPr>
              <w:t>Novembre</w:t>
            </w:r>
            <w:r w:rsidR="004F6E41" w:rsidRPr="00941469">
              <w:rPr>
                <w:rFonts w:ascii="Times New Roman" w:eastAsiaTheme="majorEastAsia" w:hAnsi="Times New Roman" w:cs="Times New Roman"/>
                <w:iCs/>
                <w:caps/>
                <w:sz w:val="24"/>
                <w:szCs w:val="24"/>
              </w:rPr>
              <w:t xml:space="preserve"> 20</w:t>
            </w:r>
            <w:r w:rsidR="004F6E41">
              <w:rPr>
                <w:rFonts w:ascii="Times New Roman" w:eastAsiaTheme="majorEastAsia" w:hAnsi="Times New Roman" w:cs="Times New Roman"/>
                <w:iCs/>
                <w:caps/>
                <w:sz w:val="24"/>
                <w:szCs w:val="24"/>
              </w:rPr>
              <w:t>21</w:t>
            </w:r>
          </w:p>
          <w:p w14:paraId="5DF6A2C2" w14:textId="411B6139" w:rsidR="00215BD9" w:rsidRDefault="00C53232" w:rsidP="00C53232">
            <w:pPr>
              <w:ind w:left="-109" w:right="-112"/>
              <w:rPr>
                <w:rFonts w:ascii="Times New Roman" w:eastAsiaTheme="majorEastAsia" w:hAnsi="Times New Roman" w:cs="Times New Roman"/>
                <w:iCs/>
                <w:caps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b/>
                <w:bCs/>
                <w:iCs/>
                <w:sz w:val="24"/>
                <w:szCs w:val="24"/>
              </w:rPr>
              <w:t xml:space="preserve">    </w:t>
            </w:r>
            <w:r w:rsidR="00215BD9" w:rsidRPr="00E41C73">
              <w:rPr>
                <w:rFonts w:ascii="Times New Roman" w:eastAsiaTheme="majorEastAsia" w:hAnsi="Times New Roman" w:cs="Times New Roman"/>
                <w:b/>
                <w:bCs/>
                <w:iCs/>
                <w:sz w:val="24"/>
                <w:szCs w:val="24"/>
              </w:rPr>
              <w:t>Secondo Modulo</w:t>
            </w:r>
            <w:r w:rsidR="00215BD9" w:rsidRPr="00941469">
              <w:rPr>
                <w:rFonts w:ascii="Times New Roman" w:eastAsiaTheme="majorEastAsia" w:hAnsi="Times New Roman" w:cs="Times New Roman"/>
                <w:iCs/>
                <w:caps/>
                <w:sz w:val="24"/>
                <w:szCs w:val="24"/>
              </w:rPr>
              <w:t xml:space="preserve">: </w:t>
            </w:r>
            <w:r w:rsidR="004F6E41">
              <w:rPr>
                <w:rFonts w:ascii="Times New Roman" w:eastAsiaTheme="majorEastAsia" w:hAnsi="Times New Roman" w:cs="Times New Roman"/>
                <w:iCs/>
                <w:caps/>
                <w:sz w:val="24"/>
                <w:szCs w:val="24"/>
              </w:rPr>
              <w:t>17 - 18 - 19</w:t>
            </w:r>
            <w:r w:rsidR="004F6E41" w:rsidRPr="00941469">
              <w:rPr>
                <w:rFonts w:ascii="Times New Roman" w:eastAsiaTheme="majorEastAsia" w:hAnsi="Times New Roman" w:cs="Times New Roman"/>
                <w:iCs/>
                <w:caps/>
                <w:sz w:val="24"/>
                <w:szCs w:val="24"/>
              </w:rPr>
              <w:t xml:space="preserve"> </w:t>
            </w:r>
            <w:r w:rsidR="004F6E41">
              <w:rPr>
                <w:rFonts w:ascii="Times New Roman" w:eastAsiaTheme="majorEastAsia" w:hAnsi="Times New Roman" w:cs="Times New Roman"/>
                <w:iCs/>
                <w:sz w:val="24"/>
                <w:szCs w:val="24"/>
              </w:rPr>
              <w:t>Dicem</w:t>
            </w:r>
            <w:r w:rsidR="004F6E41" w:rsidRPr="00941469">
              <w:rPr>
                <w:rFonts w:ascii="Times New Roman" w:eastAsiaTheme="majorEastAsia" w:hAnsi="Times New Roman" w:cs="Times New Roman"/>
                <w:iCs/>
                <w:sz w:val="24"/>
                <w:szCs w:val="24"/>
              </w:rPr>
              <w:t>bre</w:t>
            </w:r>
            <w:r>
              <w:rPr>
                <w:rFonts w:ascii="Times New Roman" w:eastAsiaTheme="majorEastAsia" w:hAnsi="Times New Roman" w:cs="Times New Roman"/>
                <w:iCs/>
                <w:sz w:val="24"/>
                <w:szCs w:val="24"/>
              </w:rPr>
              <w:t xml:space="preserve"> </w:t>
            </w:r>
            <w:r w:rsidR="004F6E41">
              <w:rPr>
                <w:rFonts w:ascii="Times New Roman" w:eastAsiaTheme="majorEastAsia" w:hAnsi="Times New Roman" w:cs="Times New Roman"/>
                <w:iCs/>
                <w:caps/>
                <w:sz w:val="24"/>
                <w:szCs w:val="24"/>
              </w:rPr>
              <w:t>2021</w:t>
            </w:r>
          </w:p>
          <w:p w14:paraId="56C969EA" w14:textId="3ED325E4" w:rsidR="000B1F5C" w:rsidRDefault="000B1F5C" w:rsidP="000B1F5C">
            <w:pPr>
              <w:rPr>
                <w:rFonts w:ascii="Times New Roman" w:eastAsiaTheme="majorEastAsia" w:hAnsi="Times New Roman" w:cs="Times New Roman"/>
                <w:iCs/>
                <w:caps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b/>
                <w:bCs/>
                <w:iCs/>
                <w:sz w:val="24"/>
                <w:szCs w:val="24"/>
              </w:rPr>
              <w:t xml:space="preserve">  </w:t>
            </w:r>
            <w:r w:rsidR="00215BD9" w:rsidRPr="00E41C73">
              <w:rPr>
                <w:rFonts w:ascii="Times New Roman" w:eastAsiaTheme="majorEastAsia" w:hAnsi="Times New Roman" w:cs="Times New Roman"/>
                <w:b/>
                <w:bCs/>
                <w:iCs/>
                <w:sz w:val="24"/>
                <w:szCs w:val="24"/>
              </w:rPr>
              <w:t>Terzo Modulo</w:t>
            </w:r>
            <w:r w:rsidR="00215BD9">
              <w:rPr>
                <w:rFonts w:ascii="Times New Roman" w:eastAsiaTheme="majorEastAsia" w:hAnsi="Times New Roman" w:cs="Times New Roman"/>
                <w:iCs/>
                <w:caps/>
                <w:sz w:val="24"/>
                <w:szCs w:val="24"/>
              </w:rPr>
              <w:t xml:space="preserve">: </w:t>
            </w:r>
            <w:r>
              <w:rPr>
                <w:rFonts w:ascii="Times New Roman" w:eastAsiaTheme="majorEastAsia" w:hAnsi="Times New Roman" w:cs="Times New Roman"/>
                <w:iCs/>
                <w:caps/>
                <w:sz w:val="24"/>
                <w:szCs w:val="24"/>
              </w:rPr>
              <w:t xml:space="preserve">28 - 29 - 30 </w:t>
            </w:r>
            <w:r>
              <w:rPr>
                <w:rFonts w:ascii="Times New Roman" w:eastAsiaTheme="majorEastAsia" w:hAnsi="Times New Roman" w:cs="Times New Roman"/>
                <w:iCs/>
                <w:sz w:val="24"/>
                <w:szCs w:val="24"/>
              </w:rPr>
              <w:t>Gennaio</w:t>
            </w:r>
            <w:r>
              <w:rPr>
                <w:rFonts w:ascii="Times New Roman" w:eastAsiaTheme="majorEastAsia" w:hAnsi="Times New Roman" w:cs="Times New Roman"/>
                <w:iCs/>
                <w:caps/>
                <w:sz w:val="24"/>
                <w:szCs w:val="24"/>
              </w:rPr>
              <w:t xml:space="preserve"> 2022</w:t>
            </w:r>
          </w:p>
          <w:p w14:paraId="3C81ED54" w14:textId="07F10942" w:rsidR="00215BD9" w:rsidRDefault="00215BD9" w:rsidP="00C53232">
            <w:pPr>
              <w:ind w:right="-112"/>
              <w:rPr>
                <w:rFonts w:ascii="Times New Roman" w:eastAsiaTheme="majorEastAsia" w:hAnsi="Times New Roman" w:cs="Times New Roman"/>
                <w:iCs/>
                <w:caps/>
                <w:sz w:val="24"/>
                <w:szCs w:val="24"/>
              </w:rPr>
            </w:pPr>
          </w:p>
        </w:tc>
        <w:tc>
          <w:tcPr>
            <w:tcW w:w="4965" w:type="dxa"/>
          </w:tcPr>
          <w:p w14:paraId="3E374438" w14:textId="77777777" w:rsidR="00215BD9" w:rsidRPr="00215BD9" w:rsidRDefault="00215BD9" w:rsidP="00C86C28">
            <w:pPr>
              <w:ind w:left="342" w:right="315"/>
              <w:jc w:val="center"/>
              <w:rPr>
                <w:rFonts w:ascii="Times New Roman" w:eastAsiaTheme="majorEastAsia" w:hAnsi="Times New Roman" w:cs="Times New Roman"/>
                <w:b/>
                <w:bCs/>
                <w:iCs/>
                <w:sz w:val="12"/>
                <w:szCs w:val="12"/>
              </w:rPr>
            </w:pPr>
          </w:p>
          <w:p w14:paraId="4A468A55" w14:textId="77777777" w:rsidR="000B1F5C" w:rsidRPr="000B1F5C" w:rsidRDefault="000B1F5C" w:rsidP="000B1F5C">
            <w:pPr>
              <w:rPr>
                <w:rFonts w:ascii="Times New Roman" w:eastAsiaTheme="majorEastAsia" w:hAnsi="Times New Roman" w:cs="Times New Roman"/>
                <w:b/>
                <w:bCs/>
                <w:iCs/>
                <w:sz w:val="12"/>
                <w:szCs w:val="12"/>
              </w:rPr>
            </w:pPr>
            <w:r>
              <w:rPr>
                <w:rFonts w:ascii="Times New Roman" w:eastAsiaTheme="majorEastAsia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0B1F5C">
              <w:rPr>
                <w:rFonts w:ascii="Times New Roman" w:eastAsiaTheme="majorEastAsia" w:hAnsi="Times New Roman" w:cs="Times New Roman"/>
                <w:b/>
                <w:bCs/>
                <w:iCs/>
                <w:sz w:val="12"/>
                <w:szCs w:val="12"/>
              </w:rPr>
              <w:t xml:space="preserve">     </w:t>
            </w:r>
          </w:p>
          <w:p w14:paraId="024E74F4" w14:textId="74E67BB1" w:rsidR="000B1F5C" w:rsidRDefault="000B1F5C" w:rsidP="000B1F5C">
            <w:pPr>
              <w:rPr>
                <w:rFonts w:ascii="Times New Roman" w:eastAsiaTheme="majorEastAsia" w:hAnsi="Times New Roman" w:cs="Times New Roman"/>
                <w:iCs/>
                <w:caps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b/>
                <w:bCs/>
                <w:iCs/>
                <w:sz w:val="24"/>
                <w:szCs w:val="24"/>
              </w:rPr>
              <w:t xml:space="preserve">    </w:t>
            </w:r>
            <w:r w:rsidR="00215BD9" w:rsidRPr="00E41C73">
              <w:rPr>
                <w:rFonts w:ascii="Times New Roman" w:eastAsiaTheme="majorEastAsia" w:hAnsi="Times New Roman" w:cs="Times New Roman"/>
                <w:b/>
                <w:bCs/>
                <w:iCs/>
                <w:sz w:val="24"/>
                <w:szCs w:val="24"/>
              </w:rPr>
              <w:t>Quarto Modulo</w:t>
            </w:r>
            <w:r w:rsidR="00215BD9">
              <w:rPr>
                <w:rFonts w:ascii="Times New Roman" w:eastAsiaTheme="majorEastAsia" w:hAnsi="Times New Roman" w:cs="Times New Roman"/>
                <w:iCs/>
                <w:caps/>
                <w:sz w:val="24"/>
                <w:szCs w:val="24"/>
              </w:rPr>
              <w:t xml:space="preserve">: </w:t>
            </w:r>
            <w:r>
              <w:rPr>
                <w:rFonts w:ascii="Times New Roman" w:eastAsiaTheme="majorEastAsia" w:hAnsi="Times New Roman" w:cs="Times New Roman"/>
                <w:iCs/>
                <w:caps/>
                <w:sz w:val="24"/>
                <w:szCs w:val="24"/>
              </w:rPr>
              <w:t xml:space="preserve">25 - 26 - 27 </w:t>
            </w:r>
            <w:r>
              <w:rPr>
                <w:rFonts w:ascii="Times New Roman" w:eastAsiaTheme="majorEastAsia" w:hAnsi="Times New Roman" w:cs="Times New Roman"/>
                <w:iCs/>
                <w:sz w:val="24"/>
                <w:szCs w:val="24"/>
              </w:rPr>
              <w:t>Febbraio</w:t>
            </w:r>
            <w:r>
              <w:rPr>
                <w:rFonts w:ascii="Times New Roman" w:eastAsiaTheme="majorEastAsia" w:hAnsi="Times New Roman" w:cs="Times New Roman"/>
                <w:iCs/>
                <w:caps/>
                <w:sz w:val="24"/>
                <w:szCs w:val="24"/>
              </w:rPr>
              <w:t xml:space="preserve"> 2022</w:t>
            </w:r>
          </w:p>
          <w:p w14:paraId="28DAF155" w14:textId="0AAD0411" w:rsidR="000B1F5C" w:rsidRDefault="000B1F5C" w:rsidP="000B1F5C">
            <w:pPr>
              <w:rPr>
                <w:rFonts w:ascii="Times New Roman" w:eastAsiaTheme="majorEastAsia" w:hAnsi="Times New Roman" w:cs="Times New Roman"/>
                <w:iCs/>
                <w:caps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b/>
                <w:bCs/>
                <w:iCs/>
                <w:sz w:val="24"/>
                <w:szCs w:val="24"/>
              </w:rPr>
              <w:t xml:space="preserve">   </w:t>
            </w:r>
            <w:r w:rsidR="00C53232">
              <w:rPr>
                <w:rFonts w:ascii="Times New Roman" w:eastAsiaTheme="majorEastAsia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="00215BD9" w:rsidRPr="00215BD9">
              <w:rPr>
                <w:rFonts w:ascii="Times New Roman" w:eastAsiaTheme="majorEastAsia" w:hAnsi="Times New Roman" w:cs="Times New Roman"/>
                <w:b/>
                <w:bCs/>
                <w:iCs/>
                <w:sz w:val="24"/>
                <w:szCs w:val="24"/>
              </w:rPr>
              <w:t>Quinto Modulo</w:t>
            </w:r>
            <w:r w:rsidR="00215BD9">
              <w:rPr>
                <w:rFonts w:ascii="Times New Roman" w:eastAsiaTheme="majorEastAsia" w:hAnsi="Times New Roman" w:cs="Times New Roman"/>
                <w:iCs/>
                <w:caps/>
                <w:sz w:val="24"/>
                <w:szCs w:val="24"/>
              </w:rPr>
              <w:t xml:space="preserve">: </w:t>
            </w:r>
            <w:r>
              <w:rPr>
                <w:rFonts w:ascii="Times New Roman" w:eastAsiaTheme="majorEastAsia" w:hAnsi="Times New Roman" w:cs="Times New Roman"/>
                <w:iCs/>
                <w:caps/>
                <w:sz w:val="24"/>
                <w:szCs w:val="24"/>
              </w:rPr>
              <w:t xml:space="preserve">25 - 26 - 27 </w:t>
            </w:r>
            <w:r>
              <w:rPr>
                <w:rFonts w:ascii="Times New Roman" w:eastAsiaTheme="majorEastAsia" w:hAnsi="Times New Roman" w:cs="Times New Roman"/>
                <w:iCs/>
                <w:sz w:val="24"/>
                <w:szCs w:val="24"/>
              </w:rPr>
              <w:t>Marzo</w:t>
            </w:r>
            <w:r>
              <w:rPr>
                <w:rFonts w:ascii="Times New Roman" w:eastAsiaTheme="majorEastAsia" w:hAnsi="Times New Roman" w:cs="Times New Roman"/>
                <w:iCs/>
                <w:caps/>
                <w:sz w:val="24"/>
                <w:szCs w:val="24"/>
              </w:rPr>
              <w:t xml:space="preserve"> 2022</w:t>
            </w:r>
          </w:p>
          <w:p w14:paraId="482CA4BB" w14:textId="72691853" w:rsidR="00215BD9" w:rsidRDefault="00215BD9" w:rsidP="00C86C28">
            <w:pPr>
              <w:ind w:left="44" w:right="315"/>
              <w:jc w:val="center"/>
              <w:rPr>
                <w:rFonts w:ascii="Times New Roman" w:eastAsiaTheme="majorEastAsia" w:hAnsi="Times New Roman" w:cs="Times New Roman"/>
                <w:iCs/>
                <w:caps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b/>
                <w:bCs/>
                <w:iCs/>
                <w:sz w:val="24"/>
                <w:szCs w:val="24"/>
              </w:rPr>
              <w:t xml:space="preserve">  </w:t>
            </w:r>
            <w:r w:rsidRPr="00941469">
              <w:rPr>
                <w:rFonts w:ascii="Times New Roman" w:eastAsiaTheme="majorEastAsia" w:hAnsi="Times New Roman" w:cs="Times New Roman"/>
                <w:iCs/>
                <w:caps/>
                <w:color w:val="FFFFFF" w:themeColor="background1"/>
                <w:sz w:val="24"/>
                <w:szCs w:val="24"/>
              </w:rPr>
              <w:t>2</w:t>
            </w:r>
            <w:r>
              <w:rPr>
                <w:rFonts w:ascii="Times New Roman" w:eastAsiaTheme="majorEastAsia" w:hAnsi="Times New Roman" w:cs="Times New Roman"/>
                <w:iCs/>
                <w:caps/>
                <w:color w:val="FFFFFF" w:themeColor="background1"/>
                <w:sz w:val="24"/>
                <w:szCs w:val="24"/>
              </w:rPr>
              <w:t>2</w:t>
            </w:r>
          </w:p>
          <w:p w14:paraId="73B86DC7" w14:textId="77777777" w:rsidR="00215BD9" w:rsidRPr="00292C8B" w:rsidRDefault="00215BD9" w:rsidP="00C86C28">
            <w:pPr>
              <w:ind w:left="342" w:right="315"/>
              <w:jc w:val="both"/>
              <w:rPr>
                <w:rFonts w:ascii="Times New Roman" w:eastAsiaTheme="majorEastAsia" w:hAnsi="Times New Roman" w:cs="Times New Roman"/>
                <w:iCs/>
                <w:caps/>
                <w:color w:val="FFFFFF" w:themeColor="background1"/>
                <w:sz w:val="16"/>
                <w:szCs w:val="16"/>
              </w:rPr>
            </w:pPr>
            <w:r w:rsidRPr="00292C8B">
              <w:rPr>
                <w:rFonts w:ascii="Times New Roman" w:eastAsiaTheme="majorEastAsia" w:hAnsi="Times New Roman" w:cs="Times New Roman"/>
                <w:iCs/>
                <w:caps/>
                <w:color w:val="FFFFFF" w:themeColor="background1"/>
                <w:sz w:val="16"/>
                <w:szCs w:val="16"/>
              </w:rPr>
              <w:t>202019</w:t>
            </w:r>
          </w:p>
          <w:p w14:paraId="5F7A81EF" w14:textId="77777777" w:rsidR="00215BD9" w:rsidRDefault="00215BD9" w:rsidP="00C86C28">
            <w:pPr>
              <w:ind w:left="342" w:right="315"/>
              <w:jc w:val="both"/>
              <w:rPr>
                <w:rFonts w:ascii="Times New Roman" w:eastAsiaTheme="majorEastAsia" w:hAnsi="Times New Roman" w:cs="Times New Roman"/>
                <w:iCs/>
                <w:caps/>
                <w:sz w:val="24"/>
                <w:szCs w:val="24"/>
              </w:rPr>
            </w:pPr>
          </w:p>
        </w:tc>
      </w:tr>
    </w:tbl>
    <w:p w14:paraId="45F77ADF" w14:textId="6B1B930D" w:rsidR="00083E7E" w:rsidRPr="00E333B4" w:rsidRDefault="00E41C73" w:rsidP="005D013B">
      <w:pPr>
        <w:spacing w:after="0" w:line="240" w:lineRule="auto"/>
        <w:ind w:left="851" w:right="-425"/>
        <w:jc w:val="both"/>
        <w:rPr>
          <w:rFonts w:ascii="Times New Roman" w:eastAsiaTheme="majorEastAsia" w:hAnsi="Times New Roman" w:cs="Times New Roman"/>
          <w:caps/>
          <w:color w:val="FFFFFF" w:themeColor="background1"/>
          <w:sz w:val="16"/>
          <w:szCs w:val="16"/>
        </w:rPr>
      </w:pPr>
      <w:r w:rsidRPr="00292C8B">
        <w:rPr>
          <w:rFonts w:ascii="Times New Roman" w:eastAsiaTheme="majorEastAsia" w:hAnsi="Times New Roman" w:cs="Times New Roman"/>
          <w:iCs/>
          <w:caps/>
          <w:color w:val="FFFFFF" w:themeColor="background1"/>
          <w:sz w:val="16"/>
          <w:szCs w:val="16"/>
        </w:rPr>
        <w:t>20201</w:t>
      </w:r>
      <w:r w:rsidR="00215BD9">
        <w:rPr>
          <w:rFonts w:ascii="Times New Roman" w:eastAsiaTheme="majorEastAsia" w:hAnsi="Times New Roman" w:cs="Times New Roman"/>
          <w:iCs/>
          <w:caps/>
          <w:color w:val="FFFFFF" w:themeColor="background1"/>
          <w:sz w:val="16"/>
          <w:szCs w:val="16"/>
        </w:rPr>
        <w:t xml:space="preserve"> </w:t>
      </w:r>
      <w:r w:rsidRPr="00292C8B">
        <w:rPr>
          <w:rFonts w:ascii="Times New Roman" w:eastAsiaTheme="majorEastAsia" w:hAnsi="Times New Roman" w:cs="Times New Roman"/>
          <w:iCs/>
          <w:caps/>
          <w:color w:val="FFFFFF" w:themeColor="background1"/>
          <w:sz w:val="16"/>
          <w:szCs w:val="16"/>
        </w:rPr>
        <w:t>9</w:t>
      </w:r>
    </w:p>
    <w:p w14:paraId="713E5B1C" w14:textId="77777777" w:rsidR="00E41C73" w:rsidRDefault="00E41C73" w:rsidP="005D013B">
      <w:pPr>
        <w:spacing w:after="0" w:line="240" w:lineRule="auto"/>
        <w:ind w:left="851" w:right="-425"/>
        <w:jc w:val="center"/>
        <w:rPr>
          <w:rFonts w:ascii="Times New Roman" w:eastAsiaTheme="majorEastAsia" w:hAnsi="Times New Roman" w:cs="Times New Roman"/>
          <w:color w:val="009900"/>
          <w:sz w:val="24"/>
          <w:szCs w:val="24"/>
        </w:rPr>
      </w:pPr>
      <w:r>
        <w:rPr>
          <w:rFonts w:ascii="Times New Roman" w:eastAsiaTheme="majorEastAsia" w:hAnsi="Times New Roman" w:cs="Times New Roman"/>
          <w:color w:val="009900"/>
          <w:sz w:val="24"/>
          <w:szCs w:val="24"/>
        </w:rPr>
        <w:t>Per informazioni ed iscrizioni</w:t>
      </w:r>
      <w:r w:rsidRPr="00941469">
        <w:rPr>
          <w:rFonts w:ascii="Times New Roman" w:eastAsiaTheme="majorEastAsia" w:hAnsi="Times New Roman" w:cs="Times New Roman"/>
          <w:color w:val="009900"/>
          <w:sz w:val="24"/>
          <w:szCs w:val="24"/>
        </w:rPr>
        <w:t>:</w:t>
      </w:r>
    </w:p>
    <w:p w14:paraId="003A3CE2" w14:textId="41A79CDD" w:rsidR="00E41C73" w:rsidRDefault="00C86C28" w:rsidP="005D013B">
      <w:pPr>
        <w:spacing w:after="0" w:line="240" w:lineRule="auto"/>
        <w:ind w:left="851" w:right="-425"/>
        <w:jc w:val="both"/>
        <w:rPr>
          <w:rStyle w:val="Collegamentoipertestuale"/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Theme="majorEastAsia" w:hAnsi="Times New Roman" w:cs="Times New Roman"/>
          <w:sz w:val="24"/>
          <w:szCs w:val="24"/>
        </w:rPr>
        <w:t xml:space="preserve">    </w:t>
      </w:r>
      <w:r w:rsidR="00E41C73" w:rsidRPr="00D23201">
        <w:rPr>
          <w:rFonts w:ascii="Times New Roman" w:eastAsiaTheme="majorEastAsia" w:hAnsi="Times New Roman" w:cs="Times New Roman"/>
          <w:sz w:val="24"/>
          <w:szCs w:val="24"/>
        </w:rPr>
        <w:t>Tel.</w:t>
      </w:r>
      <w:r w:rsidR="00E41C73">
        <w:rPr>
          <w:rFonts w:ascii="Times New Roman" w:eastAsiaTheme="majorEastAsia" w:hAnsi="Times New Roman" w:cs="Times New Roman"/>
          <w:color w:val="009900"/>
          <w:sz w:val="24"/>
          <w:szCs w:val="24"/>
        </w:rPr>
        <w:t xml:space="preserve"> </w:t>
      </w:r>
      <w:r w:rsidR="00E41C73" w:rsidRPr="00D23201">
        <w:rPr>
          <w:rFonts w:ascii="Times New Roman" w:eastAsiaTheme="majorEastAsia" w:hAnsi="Times New Roman" w:cs="Times New Roman"/>
          <w:caps/>
          <w:sz w:val="24"/>
          <w:szCs w:val="24"/>
        </w:rPr>
        <w:t>338.6753797</w:t>
      </w:r>
      <w:r w:rsidR="00E41C73">
        <w:rPr>
          <w:rFonts w:ascii="Times New Roman" w:eastAsiaTheme="majorEastAsia" w:hAnsi="Times New Roman" w:cs="Times New Roman"/>
          <w:caps/>
          <w:sz w:val="24"/>
          <w:szCs w:val="24"/>
        </w:rPr>
        <w:t xml:space="preserve"> - </w:t>
      </w:r>
      <w:r w:rsidR="00E41C73" w:rsidRPr="00D23201">
        <w:rPr>
          <w:rFonts w:ascii="Times New Roman" w:eastAsiaTheme="majorEastAsia" w:hAnsi="Times New Roman" w:cs="Times New Roman"/>
          <w:caps/>
          <w:sz w:val="24"/>
          <w:szCs w:val="24"/>
        </w:rPr>
        <w:t>347.5774118</w:t>
      </w:r>
      <w:r w:rsidR="00E41C73">
        <w:rPr>
          <w:rFonts w:ascii="Times New Roman" w:eastAsiaTheme="majorEastAsia" w:hAnsi="Times New Roman" w:cs="Times New Roman"/>
          <w:caps/>
          <w:sz w:val="24"/>
          <w:szCs w:val="24"/>
        </w:rPr>
        <w:t xml:space="preserve"> </w:t>
      </w:r>
      <w:r w:rsidR="00E41C73" w:rsidRPr="00D23201">
        <w:rPr>
          <w:rFonts w:ascii="Times New Roman" w:hAnsi="Times New Roman" w:cs="Times New Roman"/>
          <w:sz w:val="24"/>
          <w:szCs w:val="24"/>
        </w:rPr>
        <w:t>(or</w:t>
      </w:r>
      <w:r w:rsidR="00E41C73">
        <w:rPr>
          <w:rFonts w:ascii="Times New Roman" w:hAnsi="Times New Roman" w:cs="Times New Roman"/>
          <w:sz w:val="24"/>
          <w:szCs w:val="24"/>
        </w:rPr>
        <w:t>e p</w:t>
      </w:r>
      <w:r w:rsidR="00E41C73" w:rsidRPr="00D23201">
        <w:rPr>
          <w:rFonts w:ascii="Times New Roman" w:hAnsi="Times New Roman" w:cs="Times New Roman"/>
          <w:sz w:val="24"/>
          <w:szCs w:val="24"/>
        </w:rPr>
        <w:t>omeridian</w:t>
      </w:r>
      <w:r w:rsidR="00E41C73">
        <w:rPr>
          <w:rFonts w:ascii="Times New Roman" w:hAnsi="Times New Roman" w:cs="Times New Roman"/>
          <w:sz w:val="24"/>
          <w:szCs w:val="24"/>
        </w:rPr>
        <w:t>e/</w:t>
      </w:r>
      <w:r w:rsidR="00E41C73" w:rsidRPr="00D23201">
        <w:rPr>
          <w:rFonts w:ascii="Times New Roman" w:hAnsi="Times New Roman" w:cs="Times New Roman"/>
          <w:sz w:val="24"/>
          <w:szCs w:val="24"/>
        </w:rPr>
        <w:t>seral</w:t>
      </w:r>
      <w:r w:rsidR="00E41C73">
        <w:rPr>
          <w:rFonts w:ascii="Times New Roman" w:hAnsi="Times New Roman" w:cs="Times New Roman"/>
          <w:sz w:val="24"/>
          <w:szCs w:val="24"/>
        </w:rPr>
        <w:t>i</w:t>
      </w:r>
      <w:r w:rsidR="00E41C73" w:rsidRPr="00D23201">
        <w:rPr>
          <w:rFonts w:ascii="Times New Roman" w:hAnsi="Times New Roman" w:cs="Times New Roman"/>
          <w:sz w:val="24"/>
          <w:szCs w:val="24"/>
        </w:rPr>
        <w:t>)</w:t>
      </w:r>
      <w:r w:rsidR="00E41C73">
        <w:rPr>
          <w:rFonts w:ascii="Times New Roman" w:hAnsi="Times New Roman" w:cs="Times New Roman"/>
          <w:sz w:val="24"/>
          <w:szCs w:val="24"/>
        </w:rPr>
        <w:t xml:space="preserve"> - Mail: </w:t>
      </w:r>
      <w:hyperlink r:id="rId8" w:history="1">
        <w:r w:rsidR="00E41C73" w:rsidRPr="00D23201">
          <w:rPr>
            <w:rStyle w:val="Collegamentoipertestuale"/>
            <w:rFonts w:ascii="Times New Roman" w:hAnsi="Times New Roman" w:cs="Times New Roman"/>
            <w:color w:val="auto"/>
            <w:sz w:val="24"/>
            <w:szCs w:val="24"/>
          </w:rPr>
          <w:t>infotoccoarmonico@gmail.com</w:t>
        </w:r>
      </w:hyperlink>
    </w:p>
    <w:p w14:paraId="24A28D11" w14:textId="77777777" w:rsidR="005D013B" w:rsidRPr="00362611" w:rsidRDefault="005D013B" w:rsidP="0000689A">
      <w:pPr>
        <w:rPr>
          <w:color w:val="FBA305"/>
        </w:rPr>
      </w:pPr>
    </w:p>
    <w:sectPr w:rsidR="005D013B" w:rsidRPr="00362611" w:rsidSect="00711F1E">
      <w:pgSz w:w="11906" w:h="16838"/>
      <w:pgMar w:top="0" w:right="849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D809BB"/>
    <w:multiLevelType w:val="hybridMultilevel"/>
    <w:tmpl w:val="75DE6136"/>
    <w:lvl w:ilvl="0" w:tplc="0410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A5A5115"/>
    <w:multiLevelType w:val="hybridMultilevel"/>
    <w:tmpl w:val="CEE4BC7C"/>
    <w:lvl w:ilvl="0" w:tplc="3B26930A">
      <w:numFmt w:val="bullet"/>
      <w:lvlText w:val="-"/>
      <w:lvlJc w:val="left"/>
      <w:pPr>
        <w:ind w:left="360" w:hanging="360"/>
      </w:pPr>
      <w:rPr>
        <w:rFonts w:ascii="Arial Narrow" w:eastAsia="Times New Roman" w:hAnsi="Arial Narrow" w:cs="Aria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63F194F"/>
    <w:multiLevelType w:val="hybridMultilevel"/>
    <w:tmpl w:val="B57CCE3A"/>
    <w:lvl w:ilvl="0" w:tplc="BA0252DC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6625BF2"/>
    <w:multiLevelType w:val="hybridMultilevel"/>
    <w:tmpl w:val="943C6644"/>
    <w:lvl w:ilvl="0" w:tplc="3B26930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A00B89"/>
    <w:multiLevelType w:val="hybridMultilevel"/>
    <w:tmpl w:val="8660AD4A"/>
    <w:lvl w:ilvl="0" w:tplc="8B526F40">
      <w:start w:val="1"/>
      <w:numFmt w:val="bullet"/>
      <w:lvlText w:val="­"/>
      <w:lvlJc w:val="left"/>
      <w:pPr>
        <w:ind w:left="360" w:hanging="360"/>
      </w:pPr>
      <w:rPr>
        <w:rFonts w:ascii="Abadi" w:hAnsi="Abadi"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7D1479C"/>
    <w:multiLevelType w:val="hybridMultilevel"/>
    <w:tmpl w:val="04DCDDB8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B0A2C85"/>
    <w:multiLevelType w:val="hybridMultilevel"/>
    <w:tmpl w:val="9BDA6324"/>
    <w:lvl w:ilvl="0" w:tplc="99B07140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  <w:b w:val="0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A6A"/>
    <w:rsid w:val="0000689A"/>
    <w:rsid w:val="00083E7E"/>
    <w:rsid w:val="000B1F5C"/>
    <w:rsid w:val="000F45AD"/>
    <w:rsid w:val="00122174"/>
    <w:rsid w:val="001A22C3"/>
    <w:rsid w:val="001C19A9"/>
    <w:rsid w:val="001E7A60"/>
    <w:rsid w:val="00215BD9"/>
    <w:rsid w:val="00223633"/>
    <w:rsid w:val="0023040A"/>
    <w:rsid w:val="00292C8B"/>
    <w:rsid w:val="003307FF"/>
    <w:rsid w:val="00413E14"/>
    <w:rsid w:val="004F6E41"/>
    <w:rsid w:val="00551614"/>
    <w:rsid w:val="005600AD"/>
    <w:rsid w:val="005A0C84"/>
    <w:rsid w:val="005C66BA"/>
    <w:rsid w:val="005D013B"/>
    <w:rsid w:val="006A6986"/>
    <w:rsid w:val="006C1A50"/>
    <w:rsid w:val="006D6BA9"/>
    <w:rsid w:val="00705D75"/>
    <w:rsid w:val="007062E3"/>
    <w:rsid w:val="00711A34"/>
    <w:rsid w:val="00711F1E"/>
    <w:rsid w:val="007317F7"/>
    <w:rsid w:val="00763EC1"/>
    <w:rsid w:val="007E09A4"/>
    <w:rsid w:val="007E63C5"/>
    <w:rsid w:val="00806419"/>
    <w:rsid w:val="00833EEE"/>
    <w:rsid w:val="00865A6A"/>
    <w:rsid w:val="00941469"/>
    <w:rsid w:val="009E3638"/>
    <w:rsid w:val="00A6684A"/>
    <w:rsid w:val="00AB46DF"/>
    <w:rsid w:val="00B355A5"/>
    <w:rsid w:val="00BD5432"/>
    <w:rsid w:val="00BE7EF5"/>
    <w:rsid w:val="00BF78FD"/>
    <w:rsid w:val="00C326B5"/>
    <w:rsid w:val="00C53232"/>
    <w:rsid w:val="00C86C28"/>
    <w:rsid w:val="00D23201"/>
    <w:rsid w:val="00D23370"/>
    <w:rsid w:val="00D70147"/>
    <w:rsid w:val="00DC09BF"/>
    <w:rsid w:val="00E23FB8"/>
    <w:rsid w:val="00E41C73"/>
    <w:rsid w:val="00EC2ECE"/>
    <w:rsid w:val="00F51E91"/>
    <w:rsid w:val="00F7019C"/>
    <w:rsid w:val="00F70619"/>
    <w:rsid w:val="00F80E79"/>
    <w:rsid w:val="00FD3C3B"/>
    <w:rsid w:val="00FE7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9F025"/>
  <w15:chartTrackingRefBased/>
  <w15:docId w15:val="{2B4B6A22-37EF-418C-AE08-6FD87FDC5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5D013B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5600AD"/>
    <w:pPr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Times New Roman"/>
      <w:kern w:val="3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5600AD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23201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D232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5D013B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it-IT"/>
    </w:rPr>
  </w:style>
  <w:style w:type="paragraph" w:styleId="Paragrafoelenco">
    <w:name w:val="List Paragraph"/>
    <w:basedOn w:val="Normale"/>
    <w:qFormat/>
    <w:rsid w:val="005D013B"/>
    <w:pPr>
      <w:ind w:left="720"/>
      <w:contextualSpacing/>
    </w:pPr>
  </w:style>
  <w:style w:type="paragraph" w:styleId="Didascalia">
    <w:name w:val="caption"/>
    <w:basedOn w:val="Normale"/>
    <w:next w:val="Normale"/>
    <w:semiHidden/>
    <w:unhideWhenUsed/>
    <w:qFormat/>
    <w:rsid w:val="005D013B"/>
    <w:pPr>
      <w:tabs>
        <w:tab w:val="left" w:pos="2268"/>
      </w:tabs>
      <w:spacing w:before="120" w:after="0" w:line="240" w:lineRule="auto"/>
    </w:pPr>
    <w:rPr>
      <w:rFonts w:ascii="Century Gothic" w:eastAsia="Times New Roman" w:hAnsi="Century Gothic" w:cs="Times New Roman"/>
      <w:b/>
      <w:bCs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5D013B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D013B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57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toccoarmonico@g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00AD9F-A149-4A8F-8CD4-FA870B56A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ENZO D'ANTONI</dc:creator>
  <cp:keywords/>
  <dc:description/>
  <cp:lastModifiedBy>EE2756</cp:lastModifiedBy>
  <cp:revision>2</cp:revision>
  <cp:lastPrinted>2020-01-17T18:04:00Z</cp:lastPrinted>
  <dcterms:created xsi:type="dcterms:W3CDTF">2021-09-26T10:20:00Z</dcterms:created>
  <dcterms:modified xsi:type="dcterms:W3CDTF">2021-09-26T10:20:00Z</dcterms:modified>
</cp:coreProperties>
</file>